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A8" w:rsidRPr="00A567D3" w:rsidRDefault="008B031D" w:rsidP="000C4959">
      <w:pPr>
        <w:jc w:val="center"/>
        <w:rPr>
          <w:b/>
          <w:sz w:val="40"/>
          <w:szCs w:val="40"/>
        </w:rPr>
      </w:pPr>
      <w:r w:rsidRPr="00A567D3">
        <w:rPr>
          <w:b/>
          <w:sz w:val="40"/>
          <w:szCs w:val="40"/>
        </w:rPr>
        <w:t>Fragen</w:t>
      </w:r>
      <w:r w:rsidR="00A567D3" w:rsidRPr="00A567D3">
        <w:rPr>
          <w:b/>
          <w:sz w:val="40"/>
          <w:szCs w:val="40"/>
        </w:rPr>
        <w:t xml:space="preserve"> /Antworten </w:t>
      </w:r>
      <w:r w:rsidR="00A567D3">
        <w:rPr>
          <w:b/>
          <w:sz w:val="40"/>
          <w:szCs w:val="40"/>
        </w:rPr>
        <w:t xml:space="preserve"> zur </w:t>
      </w:r>
      <w:proofErr w:type="spellStart"/>
      <w:r w:rsidR="00A567D3">
        <w:rPr>
          <w:b/>
          <w:sz w:val="40"/>
          <w:szCs w:val="40"/>
        </w:rPr>
        <w:t>Biotobaumkartierung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4851"/>
      </w:tblGrid>
      <w:tr w:rsidR="008B031D" w:rsidRPr="000C4959" w:rsidTr="00A567D3">
        <w:tc>
          <w:tcPr>
            <w:tcW w:w="534" w:type="dxa"/>
            <w:shd w:val="clear" w:color="auto" w:fill="9BBB59" w:themeFill="accent3"/>
          </w:tcPr>
          <w:p w:rsidR="008B031D" w:rsidRPr="00A567D3" w:rsidRDefault="008B031D">
            <w:pPr>
              <w:rPr>
                <w:b/>
              </w:rPr>
            </w:pPr>
            <w:r w:rsidRPr="00A567D3">
              <w:rPr>
                <w:b/>
              </w:rPr>
              <w:t>Nr.</w:t>
            </w:r>
          </w:p>
        </w:tc>
        <w:tc>
          <w:tcPr>
            <w:tcW w:w="3827" w:type="dxa"/>
            <w:shd w:val="clear" w:color="auto" w:fill="9BBB59" w:themeFill="accent3"/>
          </w:tcPr>
          <w:p w:rsidR="008B031D" w:rsidRPr="00A567D3" w:rsidRDefault="008B031D">
            <w:pPr>
              <w:rPr>
                <w:b/>
              </w:rPr>
            </w:pPr>
            <w:r w:rsidRPr="00A567D3">
              <w:rPr>
                <w:b/>
              </w:rPr>
              <w:t>Frage</w:t>
            </w:r>
          </w:p>
        </w:tc>
        <w:tc>
          <w:tcPr>
            <w:tcW w:w="4851" w:type="dxa"/>
            <w:shd w:val="clear" w:color="auto" w:fill="9BBB59" w:themeFill="accent3"/>
          </w:tcPr>
          <w:p w:rsidR="008B031D" w:rsidRPr="000C4959" w:rsidRDefault="008B031D">
            <w:pPr>
              <w:rPr>
                <w:b/>
              </w:rPr>
            </w:pPr>
            <w:r w:rsidRPr="00A567D3">
              <w:rPr>
                <w:b/>
              </w:rPr>
              <w:t>Antwort</w:t>
            </w:r>
          </w:p>
        </w:tc>
      </w:tr>
      <w:tr w:rsidR="008B031D" w:rsidTr="008B031D">
        <w:tc>
          <w:tcPr>
            <w:tcW w:w="534" w:type="dxa"/>
          </w:tcPr>
          <w:p w:rsidR="008B031D" w:rsidRDefault="00C60E5D">
            <w:r>
              <w:t>1</w:t>
            </w:r>
          </w:p>
        </w:tc>
        <w:tc>
          <w:tcPr>
            <w:tcW w:w="3827" w:type="dxa"/>
          </w:tcPr>
          <w:p w:rsidR="008B031D" w:rsidRDefault="000C4959">
            <w:r>
              <w:t>Zu welche</w:t>
            </w:r>
            <w:r w:rsidR="008B031D">
              <w:t>m Biotopbaum-Typ zählen Bäume mit Rindentasche, Spalthöhlen oder Stammfußhöhlen (Baumhöhlen-Typ? Zum Typ Höhlenbaum oder zum Typ sonstiger Biotopbaum?</w:t>
            </w:r>
          </w:p>
        </w:tc>
        <w:tc>
          <w:tcPr>
            <w:tcW w:w="4851" w:type="dxa"/>
          </w:tcPr>
          <w:p w:rsidR="008B031D" w:rsidRDefault="008B031D" w:rsidP="00121F54">
            <w:pPr>
              <w:pStyle w:val="Listenabsatz"/>
              <w:numPr>
                <w:ilvl w:val="0"/>
                <w:numId w:val="5"/>
              </w:numPr>
              <w:jc w:val="both"/>
            </w:pPr>
            <w:r>
              <w:t>Bäume mit Rindentasche = sonstiger Biotopbaum</w:t>
            </w:r>
          </w:p>
          <w:p w:rsidR="008B031D" w:rsidRDefault="008B031D" w:rsidP="00121F54">
            <w:pPr>
              <w:pStyle w:val="Listenabsatz"/>
              <w:numPr>
                <w:ilvl w:val="0"/>
                <w:numId w:val="5"/>
              </w:numPr>
              <w:jc w:val="both"/>
            </w:pPr>
            <w:r>
              <w:t>Spalthöhlen oder Stammfußhöhlen = Höhlenbaum</w:t>
            </w:r>
          </w:p>
        </w:tc>
      </w:tr>
      <w:tr w:rsidR="008B031D" w:rsidTr="008B031D">
        <w:tc>
          <w:tcPr>
            <w:tcW w:w="534" w:type="dxa"/>
          </w:tcPr>
          <w:p w:rsidR="008B031D" w:rsidRDefault="00C60E5D">
            <w:r>
              <w:t>2</w:t>
            </w:r>
          </w:p>
        </w:tc>
        <w:tc>
          <w:tcPr>
            <w:tcW w:w="3827" w:type="dxa"/>
          </w:tcPr>
          <w:p w:rsidR="008B031D" w:rsidRDefault="008B031D" w:rsidP="008B031D">
            <w:pPr>
              <w:spacing w:before="100" w:beforeAutospacing="1" w:after="100" w:afterAutospacing="1"/>
            </w:pPr>
            <w:r>
              <w:t>Welche Eigenschaft hat Priorität bei der Wahl des Biotopbaum-</w:t>
            </w:r>
            <w:proofErr w:type="spellStart"/>
            <w:r>
              <w:t>Types</w:t>
            </w:r>
            <w:proofErr w:type="spellEnd"/>
            <w:r>
              <w:t>, wenn mehrere Eigenschaften zu treffen? Totholz? Höhlen?</w:t>
            </w:r>
          </w:p>
        </w:tc>
        <w:tc>
          <w:tcPr>
            <w:tcW w:w="4851" w:type="dxa"/>
          </w:tcPr>
          <w:p w:rsidR="008B031D" w:rsidRDefault="00D92AF5" w:rsidP="00D92AF5">
            <w:r>
              <w:t xml:space="preserve">Wenn vorhanden, </w:t>
            </w:r>
            <w:r w:rsidR="008B031D">
              <w:t xml:space="preserve"> </w:t>
            </w:r>
            <w:r>
              <w:t>müssen</w:t>
            </w:r>
            <w:r w:rsidR="008B031D">
              <w:t xml:space="preserve"> </w:t>
            </w:r>
            <w:r>
              <w:t xml:space="preserve">die vorkommenden Merkmale erfasst werden. </w:t>
            </w:r>
            <w:r w:rsidR="008B031D">
              <w:t xml:space="preserve"> Prioritätensetzungen </w:t>
            </w:r>
            <w:r w:rsidR="00617269">
              <w:t xml:space="preserve">können </w:t>
            </w:r>
            <w:r w:rsidR="008B031D">
              <w:t>höchstens bei Auswertungen nötig werden.</w:t>
            </w:r>
          </w:p>
        </w:tc>
      </w:tr>
      <w:tr w:rsidR="008B031D" w:rsidTr="008B031D">
        <w:tc>
          <w:tcPr>
            <w:tcW w:w="534" w:type="dxa"/>
          </w:tcPr>
          <w:p w:rsidR="008B031D" w:rsidRDefault="00C60E5D">
            <w:r>
              <w:t>3</w:t>
            </w:r>
          </w:p>
        </w:tc>
        <w:tc>
          <w:tcPr>
            <w:tcW w:w="3827" w:type="dxa"/>
          </w:tcPr>
          <w:p w:rsidR="008B031D" w:rsidRDefault="008B031D">
            <w:r>
              <w:t>Wenn mehrere Eigenschaften eines Biotopbaumes erfüllt werden, werden diese in die Bemerkungen eingetragen?</w:t>
            </w:r>
          </w:p>
        </w:tc>
        <w:tc>
          <w:tcPr>
            <w:tcW w:w="4851" w:type="dxa"/>
          </w:tcPr>
          <w:p w:rsidR="008B031D" w:rsidRDefault="008B031D" w:rsidP="008B031D">
            <w:r>
              <w:t xml:space="preserve">Mehrere Typen werden beim Biotopbaumtyp direkt eingegeben, zusätzliche Kriterien können nach Absprache in den optionalen Feldern der (Baum)Sondersturkturen eingetragen werden. </w:t>
            </w:r>
          </w:p>
        </w:tc>
      </w:tr>
      <w:tr w:rsidR="008B031D" w:rsidTr="008B031D">
        <w:tc>
          <w:tcPr>
            <w:tcW w:w="534" w:type="dxa"/>
          </w:tcPr>
          <w:p w:rsidR="008B031D" w:rsidRDefault="00617269">
            <w:r>
              <w:t>4</w:t>
            </w:r>
          </w:p>
        </w:tc>
        <w:tc>
          <w:tcPr>
            <w:tcW w:w="3827" w:type="dxa"/>
          </w:tcPr>
          <w:p w:rsidR="008B031D" w:rsidRDefault="008B031D">
            <w:r>
              <w:t>Wie messen andere Stationen die Baumhöhe?  Welches Mittel wird verwendet? Wird geschätzt?</w:t>
            </w:r>
          </w:p>
          <w:p w:rsidR="000C4959" w:rsidRDefault="000C4959">
            <w:r w:rsidRPr="00C60E5D">
              <w:t>Höhe</w:t>
            </w:r>
            <w:r w:rsidR="00617269">
              <w:t xml:space="preserve"> und BHD praktische Hilfsmittel für</w:t>
            </w:r>
            <w:r w:rsidR="00617269" w:rsidRPr="00C60E5D">
              <w:t xml:space="preserve"> Aufnahmen </w:t>
            </w:r>
            <w:r w:rsidR="00617269">
              <w:t>?</w:t>
            </w:r>
          </w:p>
          <w:p w:rsidR="00EA700B" w:rsidRDefault="00EA700B">
            <w:r>
              <w:t xml:space="preserve">Anregung Angaben in Klassen? </w:t>
            </w:r>
          </w:p>
        </w:tc>
        <w:tc>
          <w:tcPr>
            <w:tcW w:w="4851" w:type="dxa"/>
          </w:tcPr>
          <w:p w:rsidR="000C4959" w:rsidRDefault="000C4959" w:rsidP="00121F54">
            <w:pPr>
              <w:pStyle w:val="Listenabsatz"/>
              <w:numPr>
                <w:ilvl w:val="0"/>
                <w:numId w:val="4"/>
              </w:numPr>
            </w:pPr>
            <w:r>
              <w:t>Höhenschätzungen mittels Stock als einfachste Methode ohne viele Hilfsmittel möglich.</w:t>
            </w:r>
          </w:p>
          <w:p w:rsidR="00121F54" w:rsidRDefault="000C4959" w:rsidP="000C4959">
            <w:pPr>
              <w:pStyle w:val="Listenabsatz"/>
              <w:numPr>
                <w:ilvl w:val="0"/>
                <w:numId w:val="4"/>
              </w:numPr>
            </w:pPr>
            <w:r>
              <w:t>BHD Schätzung mittels Handspannenlänge möglich</w:t>
            </w:r>
            <w:r w:rsidR="00121F54">
              <w:t xml:space="preserve"> </w:t>
            </w:r>
          </w:p>
          <w:p w:rsidR="00D92AF5" w:rsidRDefault="00F66253" w:rsidP="000C4959">
            <w:pPr>
              <w:pStyle w:val="Listenabsatz"/>
              <w:numPr>
                <w:ilvl w:val="0"/>
                <w:numId w:val="4"/>
              </w:numPr>
            </w:pPr>
            <w:r>
              <w:t>Hintergrund: Volumenberechnungen durch Landesbetrieb W+H</w:t>
            </w:r>
            <w:r w:rsidR="00617269">
              <w:t>,</w:t>
            </w:r>
          </w:p>
          <w:p w:rsidR="00F66253" w:rsidRDefault="00F66253" w:rsidP="00121F54">
            <w:pPr>
              <w:pStyle w:val="Listenabsatz"/>
              <w:numPr>
                <w:ilvl w:val="0"/>
                <w:numId w:val="4"/>
              </w:numPr>
            </w:pPr>
            <w:r>
              <w:t>m</w:t>
            </w:r>
            <w:r w:rsidR="00617269">
              <w:t>öglichst Angabe in genauer Zahl,</w:t>
            </w:r>
          </w:p>
          <w:p w:rsidR="00617269" w:rsidRDefault="00617269" w:rsidP="000C4959"/>
        </w:tc>
      </w:tr>
      <w:tr w:rsidR="008B031D" w:rsidTr="00617269">
        <w:trPr>
          <w:trHeight w:val="2015"/>
        </w:trPr>
        <w:tc>
          <w:tcPr>
            <w:tcW w:w="534" w:type="dxa"/>
          </w:tcPr>
          <w:p w:rsidR="008B031D" w:rsidRDefault="00A567D3">
            <w:r>
              <w:t>5</w:t>
            </w:r>
          </w:p>
        </w:tc>
        <w:tc>
          <w:tcPr>
            <w:tcW w:w="3827" w:type="dxa"/>
          </w:tcPr>
          <w:p w:rsidR="008B031D" w:rsidRDefault="00C60E5D" w:rsidP="0032446A">
            <w:r w:rsidRPr="00C60E5D">
              <w:t>Dauerhafte Markierung welche Farbe geeignet?</w:t>
            </w:r>
          </w:p>
        </w:tc>
        <w:tc>
          <w:tcPr>
            <w:tcW w:w="4851" w:type="dxa"/>
          </w:tcPr>
          <w:p w:rsidR="00121F54" w:rsidRDefault="0032446A" w:rsidP="00121F54">
            <w:pPr>
              <w:pStyle w:val="Listenabsatz"/>
              <w:numPr>
                <w:ilvl w:val="0"/>
                <w:numId w:val="3"/>
              </w:numPr>
            </w:pPr>
            <w:r>
              <w:t xml:space="preserve">gemäß </w:t>
            </w:r>
            <w:proofErr w:type="spellStart"/>
            <w:r>
              <w:t>Xylobiu</w:t>
            </w:r>
            <w:r w:rsidR="00F66253">
              <w:t>s</w:t>
            </w:r>
            <w:proofErr w:type="spellEnd"/>
            <w:r w:rsidR="00F66253">
              <w:t>, keine Auszeichnungsfarbe</w:t>
            </w:r>
            <w:r w:rsidR="00617269">
              <w:t xml:space="preserve"> (nicht dauerhaft)</w:t>
            </w:r>
            <w:r w:rsidR="00F66253">
              <w:t>, b</w:t>
            </w:r>
            <w:r w:rsidR="00617269">
              <w:t xml:space="preserve">eständige Lackfarbe verwenden, </w:t>
            </w:r>
          </w:p>
          <w:p w:rsidR="008B031D" w:rsidRDefault="00617269" w:rsidP="00121F54">
            <w:pPr>
              <w:pStyle w:val="Listenabsatz"/>
              <w:numPr>
                <w:ilvl w:val="0"/>
                <w:numId w:val="3"/>
              </w:numPr>
            </w:pPr>
            <w:r>
              <w:t xml:space="preserve">möglichst beständige </w:t>
            </w:r>
            <w:r w:rsidR="00F66253">
              <w:t xml:space="preserve">weiße Sprühfarbe </w:t>
            </w:r>
            <w:r>
              <w:t>,</w:t>
            </w:r>
          </w:p>
          <w:p w:rsidR="00F66253" w:rsidRDefault="007418F3" w:rsidP="00121F54">
            <w:pPr>
              <w:pStyle w:val="Listenabsatz"/>
              <w:numPr>
                <w:ilvl w:val="0"/>
                <w:numId w:val="3"/>
              </w:numPr>
            </w:pPr>
            <w:r>
              <w:t>ggf. vorarbeiten mit Risser</w:t>
            </w:r>
          </w:p>
          <w:p w:rsidR="007418F3" w:rsidRDefault="007418F3" w:rsidP="00121F54">
            <w:pPr>
              <w:pStyle w:val="Listenabsatz"/>
              <w:numPr>
                <w:ilvl w:val="0"/>
                <w:numId w:val="3"/>
              </w:numPr>
            </w:pPr>
            <w:r>
              <w:t xml:space="preserve">Landesbetrieb kümmert sich um Empfehlung einer geeigneten Farbe, </w:t>
            </w:r>
          </w:p>
          <w:p w:rsidR="007418F3" w:rsidRDefault="007418F3" w:rsidP="00121F54">
            <w:pPr>
              <w:pStyle w:val="Listenabsatz"/>
              <w:numPr>
                <w:ilvl w:val="0"/>
                <w:numId w:val="3"/>
              </w:numPr>
            </w:pPr>
            <w:r>
              <w:t>immer an der wegabgewandten Seite markieren</w:t>
            </w:r>
          </w:p>
          <w:p w:rsidR="007418F3" w:rsidRDefault="007418F3" w:rsidP="007418F3"/>
          <w:p w:rsidR="007418F3" w:rsidRDefault="007418F3" w:rsidP="007418F3"/>
        </w:tc>
      </w:tr>
      <w:tr w:rsidR="00C60E5D" w:rsidTr="008B031D">
        <w:tc>
          <w:tcPr>
            <w:tcW w:w="534" w:type="dxa"/>
          </w:tcPr>
          <w:p w:rsidR="00C60E5D" w:rsidRDefault="00A567D3">
            <w:r>
              <w:t>6</w:t>
            </w:r>
          </w:p>
        </w:tc>
        <w:tc>
          <w:tcPr>
            <w:tcW w:w="3827" w:type="dxa"/>
          </w:tcPr>
          <w:p w:rsidR="00C60E5D" w:rsidRPr="00C60E5D" w:rsidRDefault="00C60E5D">
            <w:r w:rsidRPr="00C60E5D">
              <w:t>Markierung im Privatwal</w:t>
            </w:r>
            <w:r w:rsidR="000C4959">
              <w:t>d</w:t>
            </w:r>
          </w:p>
        </w:tc>
        <w:tc>
          <w:tcPr>
            <w:tcW w:w="4851" w:type="dxa"/>
          </w:tcPr>
          <w:p w:rsidR="00C60E5D" w:rsidRDefault="00C60E5D" w:rsidP="00121F54">
            <w:pPr>
              <w:pStyle w:val="Listenabsatz"/>
              <w:numPr>
                <w:ilvl w:val="0"/>
                <w:numId w:val="2"/>
              </w:numPr>
            </w:pPr>
            <w:r>
              <w:t>Nur mit Einverständnis des Eigentümers, möglichst wie im Staatswald</w:t>
            </w:r>
            <w:r w:rsidR="00617269">
              <w:t>,</w:t>
            </w:r>
          </w:p>
          <w:p w:rsidR="00617269" w:rsidRDefault="00617269" w:rsidP="00121F54">
            <w:pPr>
              <w:pStyle w:val="Listenabsatz"/>
              <w:numPr>
                <w:ilvl w:val="0"/>
                <w:numId w:val="2"/>
              </w:numPr>
            </w:pPr>
            <w:r>
              <w:t>b</w:t>
            </w:r>
            <w:r w:rsidR="00C60E5D">
              <w:t>ei Förderung der Bäume muss dauerhaft markiert werden</w:t>
            </w:r>
            <w:r w:rsidR="000E4D28">
              <w:t>, Horst- und Höhlenbäume in FFH-Gebieten sollten immer markiert werden</w:t>
            </w:r>
            <w:r>
              <w:t xml:space="preserve"> (nach LG, § 48 geschützt)</w:t>
            </w:r>
            <w:r w:rsidR="000E4D28">
              <w:t xml:space="preserve">. </w:t>
            </w:r>
          </w:p>
          <w:p w:rsidR="005D4DF2" w:rsidRDefault="00617269" w:rsidP="00121F54">
            <w:pPr>
              <w:pStyle w:val="Listenabsatz"/>
              <w:numPr>
                <w:ilvl w:val="0"/>
                <w:numId w:val="2"/>
              </w:numPr>
            </w:pPr>
            <w:r>
              <w:t xml:space="preserve">Im </w:t>
            </w:r>
            <w:r w:rsidR="005D4DF2">
              <w:t>Großprivatwald mit Eigentüme</w:t>
            </w:r>
            <w:r w:rsidR="00F66253">
              <w:t>r</w:t>
            </w:r>
            <w:r w:rsidR="005D4DF2">
              <w:t xml:space="preserve"> abstimmen</w:t>
            </w:r>
          </w:p>
          <w:p w:rsidR="005D4DF2" w:rsidRDefault="005D4DF2" w:rsidP="00121F54">
            <w:pPr>
              <w:pStyle w:val="Listenabsatz"/>
              <w:numPr>
                <w:ilvl w:val="0"/>
                <w:numId w:val="2"/>
              </w:numPr>
            </w:pPr>
            <w:r>
              <w:t>Kleinprivatwald: Abstimmung mit RFA oder FBG</w:t>
            </w:r>
            <w:r w:rsidR="00617269">
              <w:t xml:space="preserve">, jeweils </w:t>
            </w:r>
            <w:r>
              <w:t>herausstellen, dass es eine kostenlose Dienstleistung ist</w:t>
            </w:r>
            <w:r w:rsidR="00617269">
              <w:t>, die sonst der Waldbesitzer zu tragen hat.</w:t>
            </w:r>
            <w:r>
              <w:t xml:space="preserve"> </w:t>
            </w:r>
          </w:p>
          <w:p w:rsidR="005D4DF2" w:rsidRDefault="005D4DF2" w:rsidP="00121F54">
            <w:pPr>
              <w:pStyle w:val="Listenabsatz"/>
              <w:numPr>
                <w:ilvl w:val="0"/>
                <w:numId w:val="2"/>
              </w:numPr>
            </w:pPr>
            <w:r>
              <w:t>Es sollen grundsätzlich alle Biotopbäume markiert</w:t>
            </w:r>
            <w:r w:rsidR="00617269">
              <w:t xml:space="preserve"> werden.</w:t>
            </w:r>
          </w:p>
        </w:tc>
      </w:tr>
      <w:tr w:rsidR="00C60E5D" w:rsidTr="008B031D">
        <w:tc>
          <w:tcPr>
            <w:tcW w:w="534" w:type="dxa"/>
          </w:tcPr>
          <w:p w:rsidR="00C60E5D" w:rsidRDefault="00A567D3">
            <w:r>
              <w:t>7</w:t>
            </w:r>
          </w:p>
        </w:tc>
        <w:tc>
          <w:tcPr>
            <w:tcW w:w="3827" w:type="dxa"/>
          </w:tcPr>
          <w:p w:rsidR="00C60E5D" w:rsidRPr="00C60E5D" w:rsidRDefault="00C60E5D" w:rsidP="00C60E5D">
            <w:r w:rsidRPr="00C60E5D">
              <w:t>GPS Aufnahme mit welcher Genauigkeit und welche Geräte geeignet?</w:t>
            </w:r>
          </w:p>
        </w:tc>
        <w:tc>
          <w:tcPr>
            <w:tcW w:w="4851" w:type="dxa"/>
          </w:tcPr>
          <w:p w:rsidR="00C60E5D" w:rsidRDefault="00476EF3" w:rsidP="00121F54">
            <w:pPr>
              <w:pStyle w:val="Listenabsatz"/>
              <w:numPr>
                <w:ilvl w:val="0"/>
                <w:numId w:val="6"/>
              </w:numPr>
            </w:pPr>
            <w:r>
              <w:t xml:space="preserve">Im Staatswald wird zukünftig mit </w:t>
            </w:r>
            <w:proofErr w:type="spellStart"/>
            <w:r>
              <w:t>ToughPads</w:t>
            </w:r>
            <w:proofErr w:type="spellEnd"/>
            <w:r>
              <w:t xml:space="preserve"> </w:t>
            </w:r>
            <w:r w:rsidR="0032446A">
              <w:t xml:space="preserve">(ca. 2 </w:t>
            </w:r>
            <w:r w:rsidR="007418F3">
              <w:t>-4 m bei optimalen Bedingungen,</w:t>
            </w:r>
            <w:r w:rsidR="0032446A">
              <w:t xml:space="preserve">) </w:t>
            </w:r>
            <w:r>
              <w:t>gearbeitet, deren Genauigkeit sollte Mindeststandard sein. Kann aber in einigen Bereichen nicht ausreichend sein, vor allem wenn die Bäume nicht markiert werden.</w:t>
            </w:r>
            <w:r w:rsidR="000E4D28">
              <w:t xml:space="preserve"> Ggf. mit zusätzlichem GPS-Empfänger arbeiten. </w:t>
            </w:r>
          </w:p>
          <w:p w:rsidR="007418F3" w:rsidRDefault="007418F3" w:rsidP="007418F3">
            <w:r>
              <w:t>In Anwendung:</w:t>
            </w:r>
          </w:p>
          <w:p w:rsidR="007418F3" w:rsidRPr="00617269" w:rsidRDefault="002F76F6" w:rsidP="00121F54">
            <w:pPr>
              <w:pStyle w:val="Listenabsatz"/>
              <w:numPr>
                <w:ilvl w:val="0"/>
                <w:numId w:val="1"/>
              </w:numPr>
            </w:pPr>
            <w:proofErr w:type="spellStart"/>
            <w:r w:rsidRPr="00617269">
              <w:t>BioSt</w:t>
            </w:r>
            <w:proofErr w:type="spellEnd"/>
            <w:r w:rsidRPr="00617269">
              <w:t xml:space="preserve"> HSK:  </w:t>
            </w:r>
            <w:proofErr w:type="spellStart"/>
            <w:r w:rsidRPr="00617269">
              <w:t>ToughPad</w:t>
            </w:r>
            <w:proofErr w:type="spellEnd"/>
            <w:r w:rsidRPr="00617269">
              <w:t xml:space="preserve"> Panasonic</w:t>
            </w:r>
            <w:r w:rsidR="00086E46" w:rsidRPr="00617269">
              <w:t xml:space="preserve">, Antenne </w:t>
            </w:r>
            <w:proofErr w:type="spellStart"/>
            <w:r w:rsidR="00086E46" w:rsidRPr="00617269">
              <w:t>Hemisphere</w:t>
            </w:r>
            <w:proofErr w:type="spellEnd"/>
            <w:r w:rsidR="00086E46" w:rsidRPr="00617269">
              <w:t xml:space="preserve"> </w:t>
            </w:r>
            <w:proofErr w:type="spellStart"/>
            <w:r w:rsidR="00086E46" w:rsidRPr="00617269">
              <w:t>GNow</w:t>
            </w:r>
            <w:proofErr w:type="spellEnd"/>
            <w:r w:rsidR="00086E46" w:rsidRPr="00617269">
              <w:t xml:space="preserve">  ca. 2.700 €</w:t>
            </w:r>
            <w:r w:rsidR="00617269">
              <w:t>:  sehr gut geeignet</w:t>
            </w:r>
          </w:p>
          <w:p w:rsidR="00121F54" w:rsidRDefault="008344E5" w:rsidP="00121F54">
            <w:pPr>
              <w:pStyle w:val="Listenabsatz"/>
              <w:numPr>
                <w:ilvl w:val="0"/>
                <w:numId w:val="1"/>
              </w:numPr>
            </w:pPr>
            <w:proofErr w:type="spellStart"/>
            <w:r>
              <w:t>Geta</w:t>
            </w:r>
            <w:r w:rsidR="002F76F6">
              <w:t>c</w:t>
            </w:r>
            <w:proofErr w:type="spellEnd"/>
            <w:r w:rsidR="002F76F6">
              <w:t xml:space="preserve"> mit Antenne,</w:t>
            </w:r>
            <w:r w:rsidR="00086E46">
              <w:t xml:space="preserve"> </w:t>
            </w:r>
            <w:r w:rsidR="002F76F6">
              <w:t xml:space="preserve"> Möglichkeiten </w:t>
            </w:r>
            <w:proofErr w:type="spellStart"/>
            <w:r w:rsidR="002F76F6">
              <w:t>Glonas</w:t>
            </w:r>
            <w:proofErr w:type="spellEnd"/>
            <w:r w:rsidR="002F76F6">
              <w:t xml:space="preserve">-Daten und weitere </w:t>
            </w:r>
            <w:r w:rsidR="00617269">
              <w:t xml:space="preserve"> Genauigkeit unter 1 m: sehr gut geeignet</w:t>
            </w:r>
            <w:r w:rsidR="00121F54">
              <w:t xml:space="preserve"> </w:t>
            </w:r>
          </w:p>
          <w:p w:rsidR="00121F54" w:rsidRDefault="00121F54" w:rsidP="00121F54">
            <w:pPr>
              <w:pStyle w:val="Listenabsatz"/>
              <w:numPr>
                <w:ilvl w:val="0"/>
                <w:numId w:val="1"/>
              </w:numPr>
            </w:pPr>
            <w:r>
              <w:t>Landesbetrieb: TOPCON –Antenne ca. 5000 € für Anwendungen bei der Förderung angeschafft: für Biotopbaumerfassung gut geeignet, aber  zu teuer,</w:t>
            </w:r>
          </w:p>
          <w:p w:rsidR="008344E5" w:rsidRDefault="008344E5" w:rsidP="00121F54">
            <w:pPr>
              <w:pStyle w:val="Listenabsatz"/>
              <w:numPr>
                <w:ilvl w:val="0"/>
                <w:numId w:val="1"/>
              </w:numPr>
            </w:pPr>
            <w:r>
              <w:t xml:space="preserve">NABU MS: Windows </w:t>
            </w:r>
            <w:proofErr w:type="spellStart"/>
            <w:r>
              <w:t>mobile</w:t>
            </w:r>
            <w:proofErr w:type="spellEnd"/>
            <w:r>
              <w:t xml:space="preserve"> </w:t>
            </w:r>
            <w:proofErr w:type="spellStart"/>
            <w:r w:rsidR="00617269">
              <w:t>smartphones</w:t>
            </w:r>
            <w:proofErr w:type="spellEnd"/>
            <w:r w:rsidR="00617269">
              <w:t xml:space="preserve"> Genauigkeit ca. 10m: nur bedingt geeignet, im Privatwald wahrscheinlich zu ungenau</w:t>
            </w:r>
          </w:p>
          <w:p w:rsidR="002F76F6" w:rsidRDefault="002F76F6" w:rsidP="00121F54">
            <w:pPr>
              <w:pStyle w:val="Listenabsatz"/>
              <w:numPr>
                <w:ilvl w:val="0"/>
                <w:numId w:val="1"/>
              </w:numPr>
            </w:pPr>
            <w:r>
              <w:t xml:space="preserve">Vorschlag: Pool von Geräten anschaffen und für einzelne Projekte ausleihen </w:t>
            </w:r>
          </w:p>
          <w:p w:rsidR="002F76F6" w:rsidRDefault="002F76F6" w:rsidP="00121F54">
            <w:pPr>
              <w:pStyle w:val="Listenabsatz"/>
              <w:numPr>
                <w:ilvl w:val="0"/>
                <w:numId w:val="1"/>
              </w:numPr>
            </w:pPr>
            <w:r>
              <w:t xml:space="preserve">Einigung auf Gerätetyp notwendig </w:t>
            </w:r>
          </w:p>
          <w:p w:rsidR="00086E46" w:rsidRDefault="00086E46" w:rsidP="00121F54">
            <w:pPr>
              <w:pStyle w:val="Listenabsatz"/>
              <w:numPr>
                <w:ilvl w:val="0"/>
                <w:numId w:val="1"/>
              </w:numPr>
            </w:pPr>
            <w:r>
              <w:t xml:space="preserve">grundsätzlich reicht einfaches </w:t>
            </w:r>
            <w:proofErr w:type="spellStart"/>
            <w:r>
              <w:t>Toughpad</w:t>
            </w:r>
            <w:proofErr w:type="spellEnd"/>
            <w:r>
              <w:t>, Aufwand für größere Genauigkeit muss im Einzelfall geklärt werden. Ggf. Antennen von Landesbetrieb ausleihen</w:t>
            </w:r>
          </w:p>
        </w:tc>
      </w:tr>
      <w:tr w:rsidR="00C60E5D" w:rsidTr="008B031D">
        <w:tc>
          <w:tcPr>
            <w:tcW w:w="534" w:type="dxa"/>
          </w:tcPr>
          <w:p w:rsidR="00C60E5D" w:rsidRPr="008960E3" w:rsidRDefault="00A567D3">
            <w:r>
              <w:t>8</w:t>
            </w:r>
          </w:p>
        </w:tc>
        <w:tc>
          <w:tcPr>
            <w:tcW w:w="3827" w:type="dxa"/>
          </w:tcPr>
          <w:p w:rsidR="00086E46" w:rsidRDefault="00C60E5D" w:rsidP="00C60E5D">
            <w:r w:rsidRPr="008960E3">
              <w:t xml:space="preserve">Wie kommen die GPS-Daten ins </w:t>
            </w:r>
            <w:proofErr w:type="spellStart"/>
            <w:r w:rsidRPr="008960E3">
              <w:t>Gispad</w:t>
            </w:r>
            <w:proofErr w:type="spellEnd"/>
            <w:r w:rsidRPr="008960E3">
              <w:t xml:space="preserve"> 1. von externen Geräten </w:t>
            </w:r>
          </w:p>
          <w:p w:rsidR="00C60E5D" w:rsidRPr="008960E3" w:rsidRDefault="00C60E5D" w:rsidP="00C60E5D">
            <w:r w:rsidRPr="008960E3">
              <w:t xml:space="preserve">oder 2. bei Aufnahme mit </w:t>
            </w:r>
            <w:proofErr w:type="spellStart"/>
            <w:r w:rsidRPr="008960E3">
              <w:t>TougPad</w:t>
            </w:r>
            <w:proofErr w:type="spellEnd"/>
            <w:r w:rsidRPr="008960E3">
              <w:t xml:space="preserve"> im Bestand?</w:t>
            </w:r>
          </w:p>
        </w:tc>
        <w:tc>
          <w:tcPr>
            <w:tcW w:w="4851" w:type="dxa"/>
          </w:tcPr>
          <w:p w:rsidR="00C60E5D" w:rsidRPr="008960E3" w:rsidRDefault="000C4959" w:rsidP="00121F54">
            <w:pPr>
              <w:pStyle w:val="Listenabsatz"/>
              <w:numPr>
                <w:ilvl w:val="0"/>
                <w:numId w:val="7"/>
              </w:numPr>
            </w:pPr>
            <w:r w:rsidRPr="008960E3">
              <w:t xml:space="preserve">Zu 1. : </w:t>
            </w:r>
            <w:r w:rsidR="008344E5">
              <w:t>Geräteabhängig, muss im Einzelf</w:t>
            </w:r>
            <w:r w:rsidR="00121F54">
              <w:t>a</w:t>
            </w:r>
            <w:r w:rsidR="008960E3" w:rsidRPr="008960E3">
              <w:t>ll geprüft werden</w:t>
            </w:r>
            <w:r w:rsidR="0052296D">
              <w:t>, Punkt-Shape-Files können aus den Geräten ausgeladen werden</w:t>
            </w:r>
          </w:p>
          <w:p w:rsidR="000C4959" w:rsidRPr="008960E3" w:rsidRDefault="000C4959" w:rsidP="00121F54">
            <w:pPr>
              <w:pStyle w:val="Listenabsatz"/>
              <w:numPr>
                <w:ilvl w:val="0"/>
                <w:numId w:val="7"/>
              </w:numPr>
            </w:pPr>
            <w:r w:rsidRPr="008960E3">
              <w:t xml:space="preserve">Zu 2. : </w:t>
            </w:r>
            <w:r w:rsidR="000E4D28">
              <w:t xml:space="preserve">Position wird mit Fadenkreuz angezeigt, Standpunkt wird </w:t>
            </w:r>
            <w:r w:rsidRPr="008960E3">
              <w:t xml:space="preserve"> bei Anklicken des Punktes von GISPAD </w:t>
            </w:r>
            <w:r w:rsidR="008960E3" w:rsidRPr="008960E3">
              <w:t xml:space="preserve">in der Grafik </w:t>
            </w:r>
            <w:r w:rsidRPr="008960E3">
              <w:t>erfasst</w:t>
            </w:r>
            <w:r w:rsidR="0052296D">
              <w:t>, Standpunkt wird von GISPAD automatisch erzeugt</w:t>
            </w:r>
          </w:p>
        </w:tc>
      </w:tr>
      <w:tr w:rsidR="00595602" w:rsidRPr="000E4D28" w:rsidTr="00EF2DC7">
        <w:tc>
          <w:tcPr>
            <w:tcW w:w="534" w:type="dxa"/>
          </w:tcPr>
          <w:p w:rsidR="00595602" w:rsidRPr="000E4D28" w:rsidRDefault="00A567D3" w:rsidP="00EF2DC7">
            <w:r>
              <w:t>9</w:t>
            </w:r>
          </w:p>
        </w:tc>
        <w:tc>
          <w:tcPr>
            <w:tcW w:w="3827" w:type="dxa"/>
          </w:tcPr>
          <w:p w:rsidR="00595602" w:rsidRPr="000E4D28" w:rsidRDefault="00595602" w:rsidP="00EF2DC7">
            <w:r w:rsidRPr="000E4D28">
              <w:rPr>
                <w:rFonts w:ascii="Calibri" w:hAnsi="Calibri"/>
                <w:iCs/>
              </w:rPr>
              <w:t>2 Meter Totholz sollte die Mindestlänge für die Erfassung sein, sonst müsste man ja auch Baumstubbe erfassen; Dateneingabemaske entsprechend anpassen</w:t>
            </w:r>
          </w:p>
        </w:tc>
        <w:tc>
          <w:tcPr>
            <w:tcW w:w="4851" w:type="dxa"/>
          </w:tcPr>
          <w:p w:rsidR="00595602" w:rsidRPr="000E4D28" w:rsidRDefault="00754337" w:rsidP="00EF2DC7">
            <w:r w:rsidRPr="00A567D3">
              <w:rPr>
                <w:highlight w:val="yellow"/>
              </w:rPr>
              <w:t>wird in der Erfassungsmaske angepasst</w:t>
            </w:r>
          </w:p>
        </w:tc>
      </w:tr>
      <w:tr w:rsidR="00C60E5D" w:rsidTr="008B031D">
        <w:tc>
          <w:tcPr>
            <w:tcW w:w="534" w:type="dxa"/>
          </w:tcPr>
          <w:p w:rsidR="00C60E5D" w:rsidRDefault="00C60E5D" w:rsidP="00A567D3">
            <w:r>
              <w:t>1</w:t>
            </w:r>
            <w:r w:rsidR="00A567D3">
              <w:t>0</w:t>
            </w:r>
          </w:p>
        </w:tc>
        <w:tc>
          <w:tcPr>
            <w:tcW w:w="3827" w:type="dxa"/>
          </w:tcPr>
          <w:p w:rsidR="00C60E5D" w:rsidRPr="00C60E5D" w:rsidRDefault="00C60E5D" w:rsidP="00C60E5D">
            <w:r w:rsidRPr="00C60E5D">
              <w:t>Welche Flächen werden bei Kartierung berücksichtigt (muss alles incl. Fichtenflächen abgelaufen werden, nur ältere LH-Bestände)?</w:t>
            </w:r>
          </w:p>
        </w:tc>
        <w:tc>
          <w:tcPr>
            <w:tcW w:w="4851" w:type="dxa"/>
          </w:tcPr>
          <w:p w:rsidR="00121F54" w:rsidRDefault="004C26BF" w:rsidP="00121F54">
            <w:pPr>
              <w:pStyle w:val="Listenabsatz"/>
              <w:numPr>
                <w:ilvl w:val="0"/>
                <w:numId w:val="9"/>
              </w:numPr>
            </w:pPr>
            <w:r>
              <w:t>muss im Einzelfall entschieden werden, angelehnt an die Schutzziele z.B. Vogelschutz,</w:t>
            </w:r>
          </w:p>
          <w:p w:rsidR="00C60E5D" w:rsidRDefault="004C26BF" w:rsidP="00121F54">
            <w:pPr>
              <w:pStyle w:val="Listenabsatz"/>
              <w:numPr>
                <w:ilvl w:val="0"/>
                <w:numId w:val="9"/>
              </w:numPr>
            </w:pPr>
            <w:r>
              <w:t xml:space="preserve"> Vorabschätzung über Luftbildauswertung</w:t>
            </w:r>
          </w:p>
          <w:p w:rsidR="00754337" w:rsidRDefault="00754337" w:rsidP="00121F54">
            <w:pPr>
              <w:pStyle w:val="Listenabsatz"/>
              <w:numPr>
                <w:ilvl w:val="0"/>
                <w:numId w:val="9"/>
              </w:numPr>
            </w:pPr>
            <w:r>
              <w:t>Schwerpunkt alte Laubholzbestände</w:t>
            </w:r>
          </w:p>
          <w:p w:rsidR="00754337" w:rsidRDefault="00754337" w:rsidP="00121F54">
            <w:pPr>
              <w:pStyle w:val="Listenabsatz"/>
              <w:numPr>
                <w:ilvl w:val="0"/>
                <w:numId w:val="9"/>
              </w:numPr>
            </w:pPr>
            <w:r>
              <w:t>Nadelholzbestände bis Alter 60 auf keinen Fall,</w:t>
            </w:r>
          </w:p>
          <w:p w:rsidR="00754337" w:rsidRDefault="00754337"/>
        </w:tc>
      </w:tr>
      <w:tr w:rsidR="00C60E5D" w:rsidTr="008B031D">
        <w:tc>
          <w:tcPr>
            <w:tcW w:w="534" w:type="dxa"/>
          </w:tcPr>
          <w:p w:rsidR="00C60E5D" w:rsidRDefault="00C60E5D" w:rsidP="00A567D3">
            <w:r>
              <w:t>1</w:t>
            </w:r>
            <w:r w:rsidR="00A567D3">
              <w:t>1</w:t>
            </w:r>
          </w:p>
        </w:tc>
        <w:tc>
          <w:tcPr>
            <w:tcW w:w="3827" w:type="dxa"/>
          </w:tcPr>
          <w:p w:rsidR="00C60E5D" w:rsidRPr="00C60E5D" w:rsidRDefault="00C60E5D" w:rsidP="004C26BF">
            <w:r w:rsidRPr="00C60E5D">
              <w:t xml:space="preserve">Haben die BS Zugriff auf Luftbilder auch im Offlinebetrieb mit </w:t>
            </w:r>
            <w:proofErr w:type="spellStart"/>
            <w:r w:rsidRPr="00C60E5D">
              <w:t>ToughPad</w:t>
            </w:r>
            <w:proofErr w:type="spellEnd"/>
            <w:r w:rsidRPr="00C60E5D">
              <w:t xml:space="preserve">? </w:t>
            </w:r>
          </w:p>
        </w:tc>
        <w:tc>
          <w:tcPr>
            <w:tcW w:w="4851" w:type="dxa"/>
          </w:tcPr>
          <w:p w:rsidR="00121F54" w:rsidRDefault="004C26BF" w:rsidP="00121F54">
            <w:pPr>
              <w:pStyle w:val="Listenabsatz"/>
              <w:numPr>
                <w:ilvl w:val="0"/>
                <w:numId w:val="11"/>
              </w:numPr>
            </w:pPr>
            <w:r>
              <w:t xml:space="preserve">Müssten </w:t>
            </w:r>
            <w:r w:rsidR="000E4D28">
              <w:t>vorher auf den Rechner z.B. als .</w:t>
            </w:r>
            <w:proofErr w:type="spellStart"/>
            <w:r w:rsidR="000E4D28">
              <w:t>tif</w:t>
            </w:r>
            <w:proofErr w:type="spellEnd"/>
            <w:r w:rsidR="000E4D28">
              <w:t xml:space="preserve"> </w:t>
            </w:r>
            <w:r w:rsidR="00541E4D">
              <w:t xml:space="preserve"> oder </w:t>
            </w:r>
            <w:proofErr w:type="spellStart"/>
            <w:r w:rsidR="00541E4D">
              <w:t>jpg</w:t>
            </w:r>
            <w:proofErr w:type="spellEnd"/>
            <w:r w:rsidR="00541E4D">
              <w:t xml:space="preserve"> </w:t>
            </w:r>
            <w:r w:rsidR="000E4D28">
              <w:t>geladen werden</w:t>
            </w:r>
            <w:r>
              <w:t xml:space="preserve">, </w:t>
            </w:r>
          </w:p>
          <w:p w:rsidR="00C60E5D" w:rsidRDefault="000E4D28" w:rsidP="00121F54">
            <w:pPr>
              <w:pStyle w:val="Listenabsatz"/>
              <w:numPr>
                <w:ilvl w:val="0"/>
                <w:numId w:val="11"/>
              </w:numPr>
            </w:pPr>
            <w:r>
              <w:t>(</w:t>
            </w:r>
            <w:r w:rsidR="004C26BF">
              <w:t>Winter- und Sommerluftbilder wären gut</w:t>
            </w:r>
            <w:r>
              <w:t>)</w:t>
            </w:r>
            <w:r w:rsidR="004C26BF">
              <w:t xml:space="preserve"> </w:t>
            </w:r>
          </w:p>
          <w:p w:rsidR="00754337" w:rsidRDefault="00754337" w:rsidP="00121F54">
            <w:pPr>
              <w:pStyle w:val="Listenabsatz"/>
              <w:numPr>
                <w:ilvl w:val="0"/>
                <w:numId w:val="11"/>
              </w:numPr>
            </w:pPr>
            <w:r>
              <w:t xml:space="preserve">Werden vom EDV-Servicestelle vom Land </w:t>
            </w:r>
            <w:r w:rsidR="00541E4D">
              <w:t>bereitgestellt</w:t>
            </w:r>
          </w:p>
        </w:tc>
      </w:tr>
      <w:tr w:rsidR="00C60E5D" w:rsidTr="008B031D">
        <w:tc>
          <w:tcPr>
            <w:tcW w:w="534" w:type="dxa"/>
          </w:tcPr>
          <w:p w:rsidR="00C60E5D" w:rsidRDefault="00C60E5D" w:rsidP="00A567D3">
            <w:r>
              <w:t>1</w:t>
            </w:r>
            <w:r w:rsidR="00A567D3">
              <w:t>2</w:t>
            </w:r>
          </w:p>
        </w:tc>
        <w:tc>
          <w:tcPr>
            <w:tcW w:w="3827" w:type="dxa"/>
          </w:tcPr>
          <w:p w:rsidR="00C60E5D" w:rsidRPr="00C60E5D" w:rsidRDefault="00C60E5D" w:rsidP="00C60E5D">
            <w:r w:rsidRPr="00C60E5D">
              <w:t>Wie müssen die Bestände durchlaufen werden um möglichst alles zu finden (z.B. in Linien mit Fernglas)?</w:t>
            </w:r>
          </w:p>
        </w:tc>
        <w:tc>
          <w:tcPr>
            <w:tcW w:w="4851" w:type="dxa"/>
          </w:tcPr>
          <w:p w:rsidR="00541E4D" w:rsidRDefault="00541E4D" w:rsidP="00121F54">
            <w:pPr>
              <w:pStyle w:val="Listenabsatz"/>
              <w:numPr>
                <w:ilvl w:val="0"/>
                <w:numId w:val="12"/>
              </w:numPr>
            </w:pPr>
            <w:proofErr w:type="spellStart"/>
            <w:r>
              <w:t>hangparrallele</w:t>
            </w:r>
            <w:proofErr w:type="spellEnd"/>
            <w:r>
              <w:t xml:space="preserve"> Linientaxierung ca. alle 20m </w:t>
            </w:r>
          </w:p>
          <w:p w:rsidR="00541E4D" w:rsidRDefault="00541E4D" w:rsidP="00121F54">
            <w:pPr>
              <w:pStyle w:val="Listenabsatz"/>
              <w:numPr>
                <w:ilvl w:val="0"/>
                <w:numId w:val="12"/>
              </w:numPr>
            </w:pPr>
            <w:r>
              <w:t>Orientierung an Geländestrukturen wie z. B. Gräben</w:t>
            </w:r>
          </w:p>
          <w:p w:rsidR="00541E4D" w:rsidRDefault="00121F54" w:rsidP="00121F54">
            <w:pPr>
              <w:pStyle w:val="Listenabsatz"/>
              <w:numPr>
                <w:ilvl w:val="0"/>
                <w:numId w:val="12"/>
              </w:numPr>
            </w:pPr>
            <w:r>
              <w:t>möglichst jede Linie</w:t>
            </w:r>
            <w:r w:rsidR="00541E4D">
              <w:t xml:space="preserve"> von 2 Seiten prüfen </w:t>
            </w:r>
          </w:p>
        </w:tc>
      </w:tr>
      <w:tr w:rsidR="00C60E5D" w:rsidTr="008B031D">
        <w:tc>
          <w:tcPr>
            <w:tcW w:w="534" w:type="dxa"/>
          </w:tcPr>
          <w:p w:rsidR="00C60E5D" w:rsidRPr="0053162F" w:rsidRDefault="00C60E5D" w:rsidP="00A567D3">
            <w:r w:rsidRPr="0053162F">
              <w:t>1</w:t>
            </w:r>
            <w:r w:rsidR="00A567D3">
              <w:t>3</w:t>
            </w:r>
          </w:p>
        </w:tc>
        <w:tc>
          <w:tcPr>
            <w:tcW w:w="3827" w:type="dxa"/>
          </w:tcPr>
          <w:p w:rsidR="00C60E5D" w:rsidRPr="0053162F" w:rsidRDefault="00C60E5D" w:rsidP="00C60E5D">
            <w:r w:rsidRPr="0053162F">
              <w:t xml:space="preserve">Wie kann man eine einfache </w:t>
            </w:r>
            <w:proofErr w:type="spellStart"/>
            <w:r w:rsidRPr="0053162F">
              <w:t>Plausiprüfung</w:t>
            </w:r>
            <w:proofErr w:type="spellEnd"/>
            <w:r w:rsidRPr="0053162F">
              <w:t xml:space="preserve"> in </w:t>
            </w:r>
            <w:proofErr w:type="spellStart"/>
            <w:r w:rsidRPr="0053162F">
              <w:t>Gispad</w:t>
            </w:r>
            <w:proofErr w:type="spellEnd"/>
            <w:r w:rsidRPr="0053162F">
              <w:t xml:space="preserve"> oder Excel machen ob alle Pflichtfelder eingegeben wurden?</w:t>
            </w:r>
          </w:p>
        </w:tc>
        <w:tc>
          <w:tcPr>
            <w:tcW w:w="4851" w:type="dxa"/>
          </w:tcPr>
          <w:p w:rsidR="00C60E5D" w:rsidRDefault="00595602" w:rsidP="00121F54">
            <w:pPr>
              <w:pStyle w:val="Listenabsatz"/>
              <w:numPr>
                <w:ilvl w:val="0"/>
                <w:numId w:val="13"/>
              </w:numPr>
            </w:pPr>
            <w:r w:rsidRPr="0053162F">
              <w:t xml:space="preserve">Bereitstellung einer Routine durch LANUV </w:t>
            </w:r>
            <w:r w:rsidR="0053162F" w:rsidRPr="0053162F">
              <w:t xml:space="preserve">in </w:t>
            </w:r>
            <w:proofErr w:type="spellStart"/>
            <w:r w:rsidR="0053162F" w:rsidRPr="0053162F">
              <w:t>Acces</w:t>
            </w:r>
            <w:proofErr w:type="spellEnd"/>
            <w:r w:rsidR="0053162F" w:rsidRPr="0053162F">
              <w:t xml:space="preserve"> möglich</w:t>
            </w:r>
          </w:p>
          <w:p w:rsidR="00541E4D" w:rsidRDefault="00541E4D" w:rsidP="00121F54">
            <w:pPr>
              <w:pStyle w:val="Listenabsatz"/>
              <w:numPr>
                <w:ilvl w:val="0"/>
                <w:numId w:val="13"/>
              </w:numPr>
            </w:pPr>
            <w:r>
              <w:t xml:space="preserve">Lösung für </w:t>
            </w:r>
            <w:proofErr w:type="spellStart"/>
            <w:r>
              <w:t>Tough</w:t>
            </w:r>
            <w:proofErr w:type="spellEnd"/>
            <w:r>
              <w:t>-Pad wäre anzustreben</w:t>
            </w:r>
          </w:p>
          <w:p w:rsidR="00541E4D" w:rsidRPr="0053162F" w:rsidRDefault="00541E4D" w:rsidP="00121F54">
            <w:pPr>
              <w:pStyle w:val="Listenabsatz"/>
              <w:numPr>
                <w:ilvl w:val="0"/>
                <w:numId w:val="13"/>
              </w:numPr>
            </w:pPr>
            <w:r w:rsidRPr="00121F54">
              <w:rPr>
                <w:highlight w:val="yellow"/>
              </w:rPr>
              <w:t>Lösung über Sperrung der weiteren Eingabe, wenn vorausgehende Pflichtfelder nicht ausgefüllt sind, möglichst zu- und wegschaltbar</w:t>
            </w:r>
            <w:r w:rsidR="00121F54" w:rsidRPr="00121F54">
              <w:rPr>
                <w:highlight w:val="yellow"/>
              </w:rPr>
              <w:t xml:space="preserve"> (in LANUV prüfen)</w:t>
            </w:r>
            <w:r>
              <w:t xml:space="preserve"> </w:t>
            </w:r>
          </w:p>
        </w:tc>
      </w:tr>
      <w:tr w:rsidR="00F860B2" w:rsidTr="008B031D">
        <w:tc>
          <w:tcPr>
            <w:tcW w:w="534" w:type="dxa"/>
          </w:tcPr>
          <w:p w:rsidR="00F860B2" w:rsidRDefault="00F860B2" w:rsidP="00A567D3">
            <w:r>
              <w:t>1</w:t>
            </w:r>
            <w:r w:rsidR="00A567D3">
              <w:t>4</w:t>
            </w:r>
          </w:p>
        </w:tc>
        <w:tc>
          <w:tcPr>
            <w:tcW w:w="3827" w:type="dxa"/>
          </w:tcPr>
          <w:p w:rsidR="00F860B2" w:rsidRPr="00C60E5D" w:rsidRDefault="00F860B2" w:rsidP="00C60E5D">
            <w:r>
              <w:t>Wie werden Biotopbäume in ÖFS-Flächen erfasst?</w:t>
            </w:r>
          </w:p>
        </w:tc>
        <w:tc>
          <w:tcPr>
            <w:tcW w:w="4851" w:type="dxa"/>
          </w:tcPr>
          <w:p w:rsidR="00F860B2" w:rsidRDefault="00F860B2" w:rsidP="00121F54">
            <w:pPr>
              <w:pStyle w:val="Listenabsatz"/>
              <w:numPr>
                <w:ilvl w:val="0"/>
                <w:numId w:val="14"/>
              </w:numPr>
            </w:pPr>
            <w:r>
              <w:t>Hierzu gibt es einen eigenen Erfassungsbogen und eine eigene GISPAD-Erfassungsmaske, es sind weitere Parameter als Pflichtparameter zu erfassen.</w:t>
            </w:r>
          </w:p>
          <w:p w:rsidR="00121F54" w:rsidRDefault="00121F54" w:rsidP="00121F54">
            <w:pPr>
              <w:pStyle w:val="Listenabsatz"/>
              <w:numPr>
                <w:ilvl w:val="0"/>
                <w:numId w:val="14"/>
              </w:numPr>
            </w:pPr>
            <w:r>
              <w:t xml:space="preserve">Im  </w:t>
            </w:r>
            <w:proofErr w:type="spellStart"/>
            <w:r>
              <w:t>Wildnisflächen</w:t>
            </w:r>
            <w:proofErr w:type="spellEnd"/>
            <w:r>
              <w:t xml:space="preserve">-Monitoring  werden die  Biotopbäume mit der ÖFS-Methode erfasst! </w:t>
            </w:r>
            <w:r w:rsidR="00EE43DA">
              <w:t xml:space="preserve">Vor Beginn der Kartierung </w:t>
            </w:r>
            <w:r w:rsidR="00EE43DA" w:rsidRPr="00EE43DA">
              <w:rPr>
                <w:highlight w:val="red"/>
              </w:rPr>
              <w:t>unbedingt</w:t>
            </w:r>
            <w:r w:rsidR="00EE43DA">
              <w:t xml:space="preserve"> Absprache mit LANUV Herrn König, Tel.: 02361 /305 3404</w:t>
            </w:r>
          </w:p>
        </w:tc>
      </w:tr>
      <w:tr w:rsidR="008960E3" w:rsidTr="008B031D">
        <w:tc>
          <w:tcPr>
            <w:tcW w:w="534" w:type="dxa"/>
          </w:tcPr>
          <w:p w:rsidR="008960E3" w:rsidRDefault="008960E3" w:rsidP="00A567D3">
            <w:r>
              <w:t>1</w:t>
            </w:r>
            <w:r w:rsidR="00A567D3">
              <w:t>5</w:t>
            </w:r>
          </w:p>
        </w:tc>
        <w:tc>
          <w:tcPr>
            <w:tcW w:w="3827" w:type="dxa"/>
          </w:tcPr>
          <w:p w:rsidR="008960E3" w:rsidRPr="008960E3" w:rsidRDefault="008960E3" w:rsidP="008960E3">
            <w:r>
              <w:t>Gibt es die Möglichkeit, die mit Excel erfassten Sachdaten automatisiert nach GISPAD zu überführen?</w:t>
            </w:r>
          </w:p>
        </w:tc>
        <w:tc>
          <w:tcPr>
            <w:tcW w:w="4851" w:type="dxa"/>
          </w:tcPr>
          <w:p w:rsidR="008960E3" w:rsidRPr="008960E3" w:rsidRDefault="008960E3" w:rsidP="000C4959">
            <w:r w:rsidRPr="00EE43DA">
              <w:rPr>
                <w:highlight w:val="red"/>
              </w:rPr>
              <w:t>Nein</w:t>
            </w:r>
            <w:r>
              <w:t>. Dies ist mit rel. hohem Arbeitsaufwand zwar möglich sollte aber dringend vermieden werden. Daten bitte mit GISPAD erfassen.</w:t>
            </w:r>
          </w:p>
        </w:tc>
      </w:tr>
      <w:tr w:rsidR="008960E3" w:rsidTr="008960E3">
        <w:tc>
          <w:tcPr>
            <w:tcW w:w="534" w:type="dxa"/>
          </w:tcPr>
          <w:p w:rsidR="008960E3" w:rsidRDefault="00EA700B" w:rsidP="00A567D3">
            <w:r>
              <w:t>1</w:t>
            </w:r>
            <w:r w:rsidR="00A567D3">
              <w:t>6</w:t>
            </w:r>
          </w:p>
        </w:tc>
        <w:tc>
          <w:tcPr>
            <w:tcW w:w="3827" w:type="dxa"/>
          </w:tcPr>
          <w:p w:rsidR="008960E3" w:rsidRPr="00C60E5D" w:rsidRDefault="00EA700B" w:rsidP="00EF2DC7">
            <w:r>
              <w:t>Wie lange braucht man?</w:t>
            </w:r>
          </w:p>
        </w:tc>
        <w:tc>
          <w:tcPr>
            <w:tcW w:w="4851" w:type="dxa"/>
          </w:tcPr>
          <w:p w:rsidR="008960E3" w:rsidRDefault="00175F4C" w:rsidP="00EF2DC7">
            <w:r>
              <w:t>Auswertung nach Abschluss der ersten Projekte</w:t>
            </w:r>
          </w:p>
          <w:p w:rsidR="00175F4C" w:rsidRDefault="00175F4C" w:rsidP="00EF2DC7"/>
        </w:tc>
      </w:tr>
      <w:tr w:rsidR="008960E3" w:rsidTr="008960E3">
        <w:tc>
          <w:tcPr>
            <w:tcW w:w="534" w:type="dxa"/>
          </w:tcPr>
          <w:p w:rsidR="008960E3" w:rsidRDefault="002801F0" w:rsidP="00A567D3">
            <w:r>
              <w:t>1</w:t>
            </w:r>
            <w:r w:rsidR="00A567D3">
              <w:t>7</w:t>
            </w:r>
          </w:p>
        </w:tc>
        <w:tc>
          <w:tcPr>
            <w:tcW w:w="3827" w:type="dxa"/>
          </w:tcPr>
          <w:p w:rsidR="008960E3" w:rsidRPr="00C60E5D" w:rsidRDefault="002801F0" w:rsidP="00EF2DC7">
            <w:r>
              <w:t>Angabe Akkumulation über Punkt?</w:t>
            </w:r>
          </w:p>
        </w:tc>
        <w:tc>
          <w:tcPr>
            <w:tcW w:w="4851" w:type="dxa"/>
          </w:tcPr>
          <w:p w:rsidR="008960E3" w:rsidRDefault="00175F4C" w:rsidP="00EF2DC7">
            <w:r>
              <w:t xml:space="preserve">es werden grundsätzlich alle Bäume einzeln erfasst, bei Akkumulation geht es darum, festzuhalten, dass der Baum in einer Gruppe steht   </w:t>
            </w:r>
          </w:p>
        </w:tc>
      </w:tr>
      <w:tr w:rsidR="008960E3" w:rsidTr="00EE43DA">
        <w:trPr>
          <w:trHeight w:val="821"/>
        </w:trPr>
        <w:tc>
          <w:tcPr>
            <w:tcW w:w="534" w:type="dxa"/>
          </w:tcPr>
          <w:p w:rsidR="008960E3" w:rsidRDefault="00A567D3" w:rsidP="00EF2DC7">
            <w:r>
              <w:t>18</w:t>
            </w:r>
            <w:r w:rsidR="002801F0">
              <w:t xml:space="preserve"> </w:t>
            </w:r>
          </w:p>
        </w:tc>
        <w:tc>
          <w:tcPr>
            <w:tcW w:w="3827" w:type="dxa"/>
          </w:tcPr>
          <w:p w:rsidR="008960E3" w:rsidRPr="00C60E5D" w:rsidRDefault="002801F0" w:rsidP="00EF2DC7">
            <w:r>
              <w:t>Markierung kein Freitextfeld</w:t>
            </w:r>
          </w:p>
        </w:tc>
        <w:tc>
          <w:tcPr>
            <w:tcW w:w="4851" w:type="dxa"/>
          </w:tcPr>
          <w:p w:rsidR="008960E3" w:rsidRPr="00EE43DA" w:rsidRDefault="00EE43DA" w:rsidP="00EF2DC7">
            <w:pPr>
              <w:rPr>
                <w:highlight w:val="yellow"/>
              </w:rPr>
            </w:pPr>
            <w:r w:rsidRPr="00EE43DA">
              <w:rPr>
                <w:highlight w:val="yellow"/>
              </w:rPr>
              <w:t xml:space="preserve">zukünftig kann in GISPAD erfasst werden: </w:t>
            </w:r>
            <w:r w:rsidR="00E519D3" w:rsidRPr="00EE43DA">
              <w:rPr>
                <w:highlight w:val="yellow"/>
              </w:rPr>
              <w:t xml:space="preserve">wir haben erfasst und markiert </w:t>
            </w:r>
            <w:r w:rsidR="000B3983" w:rsidRPr="00EE43DA">
              <w:rPr>
                <w:highlight w:val="yellow"/>
              </w:rPr>
              <w:t xml:space="preserve">, siehe </w:t>
            </w:r>
            <w:proofErr w:type="spellStart"/>
            <w:r w:rsidR="000B3983" w:rsidRPr="00EE43DA">
              <w:rPr>
                <w:highlight w:val="yellow"/>
              </w:rPr>
              <w:t>Gispad</w:t>
            </w:r>
            <w:proofErr w:type="spellEnd"/>
            <w:r w:rsidR="000B3983" w:rsidRPr="00EE43DA">
              <w:rPr>
                <w:highlight w:val="yellow"/>
              </w:rPr>
              <w:t xml:space="preserve">-Anmerkungen </w:t>
            </w:r>
            <w:r w:rsidR="00FB37D1">
              <w:rPr>
                <w:highlight w:val="yellow"/>
              </w:rPr>
              <w:t>,</w:t>
            </w:r>
            <w:r w:rsidR="007424E5">
              <w:rPr>
                <w:highlight w:val="yellow"/>
              </w:rPr>
              <w:t xml:space="preserve"> </w:t>
            </w:r>
            <w:r w:rsidR="007424E5" w:rsidRPr="007424E5">
              <w:t>Umsetzung erfolgt 25.02.2015</w:t>
            </w:r>
          </w:p>
        </w:tc>
      </w:tr>
      <w:tr w:rsidR="008960E3" w:rsidTr="008960E3">
        <w:tc>
          <w:tcPr>
            <w:tcW w:w="534" w:type="dxa"/>
          </w:tcPr>
          <w:p w:rsidR="008960E3" w:rsidRDefault="00A567D3" w:rsidP="00EF2DC7">
            <w:r>
              <w:t>19</w:t>
            </w:r>
            <w:r w:rsidR="002801F0">
              <w:t xml:space="preserve"> </w:t>
            </w:r>
          </w:p>
        </w:tc>
        <w:tc>
          <w:tcPr>
            <w:tcW w:w="3827" w:type="dxa"/>
          </w:tcPr>
          <w:p w:rsidR="008960E3" w:rsidRPr="00C60E5D" w:rsidRDefault="002801F0" w:rsidP="00EF2DC7">
            <w:r>
              <w:t>Höhleninitialen fehlen</w:t>
            </w:r>
          </w:p>
        </w:tc>
        <w:tc>
          <w:tcPr>
            <w:tcW w:w="4851" w:type="dxa"/>
          </w:tcPr>
          <w:p w:rsidR="008960E3" w:rsidRDefault="000B3983" w:rsidP="00EF2DC7">
            <w:r>
              <w:t>sind in Erfassungsbogen eingebaut</w:t>
            </w:r>
            <w:r w:rsidR="00EE43DA">
              <w:t xml:space="preserve">, </w:t>
            </w:r>
            <w:r w:rsidR="00EE43DA" w:rsidRPr="00EE43DA">
              <w:rPr>
                <w:highlight w:val="yellow"/>
              </w:rPr>
              <w:t>in GISPAD nachtragen</w:t>
            </w:r>
            <w:r w:rsidR="00EE43DA">
              <w:t xml:space="preserve"> </w:t>
            </w:r>
            <w:r w:rsidR="007424E5">
              <w:t xml:space="preserve">, </w:t>
            </w:r>
            <w:r w:rsidR="007424E5" w:rsidRPr="007424E5">
              <w:t>Umsetzung erfolgt 25.02.2015</w:t>
            </w:r>
          </w:p>
        </w:tc>
      </w:tr>
      <w:tr w:rsidR="008960E3" w:rsidTr="008960E3">
        <w:tc>
          <w:tcPr>
            <w:tcW w:w="534" w:type="dxa"/>
          </w:tcPr>
          <w:p w:rsidR="008960E3" w:rsidRDefault="00A567D3" w:rsidP="00EF2DC7">
            <w:r>
              <w:t>20</w:t>
            </w:r>
          </w:p>
        </w:tc>
        <w:tc>
          <w:tcPr>
            <w:tcW w:w="3827" w:type="dxa"/>
          </w:tcPr>
          <w:p w:rsidR="008960E3" w:rsidRPr="00C60E5D" w:rsidRDefault="002801F0" w:rsidP="00EF2DC7">
            <w:proofErr w:type="spellStart"/>
            <w:r>
              <w:t>Kartierbeginn</w:t>
            </w:r>
            <w:proofErr w:type="spellEnd"/>
            <w:r>
              <w:t xml:space="preserve"> Okt. November </w:t>
            </w:r>
          </w:p>
        </w:tc>
        <w:tc>
          <w:tcPr>
            <w:tcW w:w="4851" w:type="dxa"/>
          </w:tcPr>
          <w:p w:rsidR="008960E3" w:rsidRDefault="000B3983" w:rsidP="000A4F96">
            <w:r>
              <w:t xml:space="preserve">wird von </w:t>
            </w:r>
            <w:proofErr w:type="spellStart"/>
            <w:r>
              <w:t>BioStationen</w:t>
            </w:r>
            <w:proofErr w:type="spellEnd"/>
            <w:r>
              <w:t xml:space="preserve"> gewünscht</w:t>
            </w:r>
            <w:r w:rsidR="000A4F96">
              <w:t xml:space="preserve">, grundsätzlich keine Bedenken, evtl. Jagd-Kollisionen ggf. abstimmen mit RFA bzw. </w:t>
            </w:r>
            <w:proofErr w:type="spellStart"/>
            <w:r w:rsidR="000A4F96">
              <w:t>Jagdausübern</w:t>
            </w:r>
            <w:proofErr w:type="spellEnd"/>
            <w:r w:rsidR="000A4F96">
              <w:t xml:space="preserve"> </w:t>
            </w:r>
          </w:p>
        </w:tc>
      </w:tr>
      <w:tr w:rsidR="008960E3" w:rsidTr="008960E3">
        <w:tc>
          <w:tcPr>
            <w:tcW w:w="534" w:type="dxa"/>
          </w:tcPr>
          <w:p w:rsidR="008960E3" w:rsidRDefault="007E75D5" w:rsidP="00A567D3">
            <w:r>
              <w:t>2</w:t>
            </w:r>
            <w:r w:rsidR="00A567D3">
              <w:t>1</w:t>
            </w:r>
          </w:p>
        </w:tc>
        <w:tc>
          <w:tcPr>
            <w:tcW w:w="3827" w:type="dxa"/>
          </w:tcPr>
          <w:p w:rsidR="008960E3" w:rsidRDefault="007E75D5" w:rsidP="00EF2DC7">
            <w:r>
              <w:t xml:space="preserve">Umgang mit Zwieseln </w:t>
            </w:r>
          </w:p>
        </w:tc>
        <w:tc>
          <w:tcPr>
            <w:tcW w:w="4851" w:type="dxa"/>
          </w:tcPr>
          <w:p w:rsidR="008960E3" w:rsidRDefault="00E519D3" w:rsidP="00EE43DA">
            <w:pPr>
              <w:pStyle w:val="Listenabsatz"/>
              <w:numPr>
                <w:ilvl w:val="0"/>
                <w:numId w:val="15"/>
              </w:numPr>
            </w:pPr>
            <w:r>
              <w:t>unten zusammenstehende Bäume (Stockausschläge) werden getrennt aufgenommen</w:t>
            </w:r>
          </w:p>
          <w:p w:rsidR="00E519D3" w:rsidRDefault="00E519D3" w:rsidP="00EE43DA">
            <w:pPr>
              <w:pStyle w:val="Listenabsatz"/>
              <w:numPr>
                <w:ilvl w:val="0"/>
                <w:numId w:val="15"/>
              </w:numPr>
            </w:pPr>
            <w:r>
              <w:t xml:space="preserve">Bei Tief-Zwiesel wird BHD bei dickerem Trieb erfasst  </w:t>
            </w:r>
          </w:p>
        </w:tc>
      </w:tr>
      <w:tr w:rsidR="002801F0" w:rsidTr="008960E3">
        <w:tc>
          <w:tcPr>
            <w:tcW w:w="534" w:type="dxa"/>
          </w:tcPr>
          <w:p w:rsidR="002801F0" w:rsidRDefault="00A567D3" w:rsidP="00EF2DC7">
            <w:r>
              <w:t>22</w:t>
            </w:r>
          </w:p>
        </w:tc>
        <w:tc>
          <w:tcPr>
            <w:tcW w:w="3827" w:type="dxa"/>
          </w:tcPr>
          <w:p w:rsidR="002801F0" w:rsidRDefault="00167DCA" w:rsidP="00EF2DC7">
            <w:r>
              <w:t xml:space="preserve">Versand des neuen Verfahrens </w:t>
            </w:r>
          </w:p>
        </w:tc>
        <w:tc>
          <w:tcPr>
            <w:tcW w:w="4851" w:type="dxa"/>
          </w:tcPr>
          <w:p w:rsidR="00EE43DA" w:rsidRPr="00EE43DA" w:rsidRDefault="00EE43DA" w:rsidP="00EE43DA">
            <w:pPr>
              <w:pStyle w:val="Listenabsatz"/>
              <w:numPr>
                <w:ilvl w:val="0"/>
                <w:numId w:val="16"/>
              </w:numPr>
              <w:rPr>
                <w:highlight w:val="yellow"/>
              </w:rPr>
            </w:pPr>
            <w:r w:rsidRPr="00EE43DA">
              <w:rPr>
                <w:highlight w:val="yellow"/>
              </w:rPr>
              <w:t>das mit den Anmerkungen des Erfahrungsaustausches am 18.02.2015 überarbeitete GISPAD-Verfahren kann frühestens Ende März 2015 ausgeliefert werden</w:t>
            </w:r>
            <w:r w:rsidR="007424E5">
              <w:rPr>
                <w:highlight w:val="yellow"/>
              </w:rPr>
              <w:t xml:space="preserve">, </w:t>
            </w:r>
            <w:r w:rsidR="007424E5" w:rsidRPr="007424E5">
              <w:t>Umsetzung erfolgt 25.02.2015</w:t>
            </w:r>
          </w:p>
          <w:p w:rsidR="00EE43DA" w:rsidRPr="00EE43DA" w:rsidRDefault="00EE43DA" w:rsidP="00EE43DA">
            <w:pPr>
              <w:pStyle w:val="Listenabsatz"/>
              <w:numPr>
                <w:ilvl w:val="0"/>
                <w:numId w:val="16"/>
              </w:numPr>
              <w:rPr>
                <w:highlight w:val="yellow"/>
              </w:rPr>
            </w:pPr>
            <w:r w:rsidRPr="00EE43DA">
              <w:rPr>
                <w:highlight w:val="yellow"/>
              </w:rPr>
              <w:t xml:space="preserve">es soll aus dem MAKO-Werkzeugkasten herunterzuladen sein </w:t>
            </w:r>
            <w:r w:rsidR="007424E5" w:rsidRPr="007424E5">
              <w:t>Umsetzung erfolgt 25.02.2015</w:t>
            </w:r>
          </w:p>
          <w:p w:rsidR="002801F0" w:rsidRDefault="00EE43DA" w:rsidP="00EE43DA">
            <w:pPr>
              <w:pStyle w:val="Listenabsatz"/>
              <w:numPr>
                <w:ilvl w:val="0"/>
                <w:numId w:val="16"/>
              </w:numPr>
            </w:pPr>
            <w:r w:rsidRPr="00EE43DA">
              <w:rPr>
                <w:highlight w:val="yellow"/>
              </w:rPr>
              <w:t xml:space="preserve">Info </w:t>
            </w:r>
            <w:r w:rsidR="00167DCA" w:rsidRPr="00EE43DA">
              <w:rPr>
                <w:highlight w:val="yellow"/>
              </w:rPr>
              <w:t>an alle kartierenden Stationen und LB</w:t>
            </w:r>
            <w:r w:rsidR="007424E5">
              <w:t xml:space="preserve"> </w:t>
            </w:r>
            <w:r w:rsidR="007424E5" w:rsidRPr="007424E5">
              <w:t>Umsetzung erfolgt 25.02.2015</w:t>
            </w:r>
            <w:r w:rsidR="00167DCA">
              <w:t xml:space="preserve"> </w:t>
            </w:r>
          </w:p>
        </w:tc>
      </w:tr>
      <w:tr w:rsidR="002801F0" w:rsidTr="008960E3">
        <w:tc>
          <w:tcPr>
            <w:tcW w:w="534" w:type="dxa"/>
          </w:tcPr>
          <w:p w:rsidR="002801F0" w:rsidRDefault="00A567D3" w:rsidP="00EF2DC7">
            <w:r>
              <w:t>23</w:t>
            </w:r>
          </w:p>
        </w:tc>
        <w:tc>
          <w:tcPr>
            <w:tcW w:w="3827" w:type="dxa"/>
          </w:tcPr>
          <w:p w:rsidR="002801F0" w:rsidRDefault="00EE43DA" w:rsidP="00EF2DC7">
            <w:r>
              <w:t>Informationsaustausch?</w:t>
            </w:r>
          </w:p>
        </w:tc>
        <w:tc>
          <w:tcPr>
            <w:tcW w:w="4851" w:type="dxa"/>
          </w:tcPr>
          <w:p w:rsidR="002801F0" w:rsidRDefault="00EE43DA" w:rsidP="00A567D3">
            <w:pPr>
              <w:pStyle w:val="Listenabsatz"/>
              <w:numPr>
                <w:ilvl w:val="0"/>
                <w:numId w:val="17"/>
              </w:numPr>
            </w:pPr>
            <w:r>
              <w:t xml:space="preserve">alle </w:t>
            </w:r>
            <w:r w:rsidR="00167DCA">
              <w:t>Dokumente</w:t>
            </w:r>
            <w:r>
              <w:t xml:space="preserve"> und ggf. </w:t>
            </w:r>
            <w:r w:rsidR="00A567D3">
              <w:t xml:space="preserve">Frage- Antwort-Portal </w:t>
            </w:r>
            <w:r w:rsidR="00167DCA">
              <w:t xml:space="preserve"> in MAKO-Werkzeugkasten </w:t>
            </w:r>
          </w:p>
        </w:tc>
      </w:tr>
      <w:tr w:rsidR="002801F0" w:rsidTr="008960E3">
        <w:tc>
          <w:tcPr>
            <w:tcW w:w="534" w:type="dxa"/>
          </w:tcPr>
          <w:p w:rsidR="002801F0" w:rsidRDefault="002801F0" w:rsidP="00EF2DC7"/>
        </w:tc>
        <w:tc>
          <w:tcPr>
            <w:tcW w:w="3827" w:type="dxa"/>
          </w:tcPr>
          <w:p w:rsidR="002801F0" w:rsidRDefault="002801F0" w:rsidP="00EF2DC7"/>
        </w:tc>
        <w:tc>
          <w:tcPr>
            <w:tcW w:w="4851" w:type="dxa"/>
          </w:tcPr>
          <w:p w:rsidR="002801F0" w:rsidRDefault="00167DCA" w:rsidP="00A567D3">
            <w:pPr>
              <w:pStyle w:val="Listenabsatz"/>
              <w:numPr>
                <w:ilvl w:val="0"/>
                <w:numId w:val="17"/>
              </w:numPr>
            </w:pPr>
            <w:r>
              <w:t xml:space="preserve">Organisation eines neuen Erfahrungsaustausches im November </w:t>
            </w:r>
          </w:p>
        </w:tc>
      </w:tr>
      <w:tr w:rsidR="002801F0" w:rsidTr="008960E3">
        <w:tc>
          <w:tcPr>
            <w:tcW w:w="534" w:type="dxa"/>
          </w:tcPr>
          <w:p w:rsidR="002801F0" w:rsidRDefault="00A567D3" w:rsidP="00EF2DC7">
            <w:r>
              <w:t>24</w:t>
            </w:r>
          </w:p>
        </w:tc>
        <w:tc>
          <w:tcPr>
            <w:tcW w:w="3827" w:type="dxa"/>
          </w:tcPr>
          <w:p w:rsidR="002801F0" w:rsidRDefault="00167DCA" w:rsidP="00EF2DC7">
            <w:r>
              <w:t xml:space="preserve">Definition sonstiger Biotopbaum </w:t>
            </w:r>
          </w:p>
        </w:tc>
        <w:tc>
          <w:tcPr>
            <w:tcW w:w="4851" w:type="dxa"/>
          </w:tcPr>
          <w:p w:rsidR="002801F0" w:rsidRDefault="00A567D3" w:rsidP="00EF2DC7">
            <w:r>
              <w:t xml:space="preserve">soll in Aufnahmebogen zugeordnet werden </w:t>
            </w:r>
          </w:p>
        </w:tc>
      </w:tr>
      <w:tr w:rsidR="002801F0" w:rsidTr="008960E3">
        <w:tc>
          <w:tcPr>
            <w:tcW w:w="534" w:type="dxa"/>
          </w:tcPr>
          <w:p w:rsidR="002801F0" w:rsidRDefault="002801F0" w:rsidP="00EF2DC7"/>
        </w:tc>
        <w:tc>
          <w:tcPr>
            <w:tcW w:w="3827" w:type="dxa"/>
          </w:tcPr>
          <w:p w:rsidR="002801F0" w:rsidRDefault="002801F0" w:rsidP="00EF2DC7"/>
        </w:tc>
        <w:tc>
          <w:tcPr>
            <w:tcW w:w="4851" w:type="dxa"/>
          </w:tcPr>
          <w:p w:rsidR="002801F0" w:rsidRDefault="002801F0" w:rsidP="00EF2DC7"/>
        </w:tc>
      </w:tr>
      <w:tr w:rsidR="002801F0" w:rsidTr="008960E3">
        <w:tc>
          <w:tcPr>
            <w:tcW w:w="534" w:type="dxa"/>
          </w:tcPr>
          <w:p w:rsidR="002801F0" w:rsidRDefault="002801F0" w:rsidP="00EF2DC7"/>
        </w:tc>
        <w:tc>
          <w:tcPr>
            <w:tcW w:w="3827" w:type="dxa"/>
          </w:tcPr>
          <w:p w:rsidR="002801F0" w:rsidRDefault="002801F0" w:rsidP="00EF2DC7"/>
        </w:tc>
        <w:tc>
          <w:tcPr>
            <w:tcW w:w="4851" w:type="dxa"/>
          </w:tcPr>
          <w:p w:rsidR="002801F0" w:rsidRDefault="002801F0" w:rsidP="00EF2DC7"/>
        </w:tc>
      </w:tr>
    </w:tbl>
    <w:p w:rsidR="008960E3" w:rsidRDefault="008960E3">
      <w:r>
        <w:br/>
      </w:r>
      <w:r w:rsidR="00A567D3" w:rsidRPr="00A567D3">
        <w:rPr>
          <w:highlight w:val="yellow"/>
        </w:rPr>
        <w:t>gelbe Markierungen:</w:t>
      </w:r>
      <w:r w:rsidR="00A567D3">
        <w:t xml:space="preserve"> von LANUV kurzfristig zu bearbeiten </w:t>
      </w:r>
    </w:p>
    <w:p w:rsidR="008960E3" w:rsidRDefault="008960E3">
      <w:r>
        <w:br w:type="page"/>
      </w:r>
    </w:p>
    <w:sectPr w:rsidR="008960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787"/>
    <w:multiLevelType w:val="hybridMultilevel"/>
    <w:tmpl w:val="E5EAD5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B7E78"/>
    <w:multiLevelType w:val="hybridMultilevel"/>
    <w:tmpl w:val="46188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F4D51"/>
    <w:multiLevelType w:val="hybridMultilevel"/>
    <w:tmpl w:val="844A8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80607"/>
    <w:multiLevelType w:val="hybridMultilevel"/>
    <w:tmpl w:val="F0688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83276"/>
    <w:multiLevelType w:val="hybridMultilevel"/>
    <w:tmpl w:val="92C296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72CDE"/>
    <w:multiLevelType w:val="hybridMultilevel"/>
    <w:tmpl w:val="2528B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A5346"/>
    <w:multiLevelType w:val="hybridMultilevel"/>
    <w:tmpl w:val="3C760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3393A"/>
    <w:multiLevelType w:val="hybridMultilevel"/>
    <w:tmpl w:val="D8EA1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A6D94"/>
    <w:multiLevelType w:val="hybridMultilevel"/>
    <w:tmpl w:val="2FE49B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386156"/>
    <w:multiLevelType w:val="hybridMultilevel"/>
    <w:tmpl w:val="DDE88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76157"/>
    <w:multiLevelType w:val="hybridMultilevel"/>
    <w:tmpl w:val="36C0BE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21C4A"/>
    <w:multiLevelType w:val="hybridMultilevel"/>
    <w:tmpl w:val="CF84B0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AA0331"/>
    <w:multiLevelType w:val="hybridMultilevel"/>
    <w:tmpl w:val="2BAA8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87C8B"/>
    <w:multiLevelType w:val="hybridMultilevel"/>
    <w:tmpl w:val="C5968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F6217"/>
    <w:multiLevelType w:val="hybridMultilevel"/>
    <w:tmpl w:val="BAE6A1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77678"/>
    <w:multiLevelType w:val="hybridMultilevel"/>
    <w:tmpl w:val="C0FC29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72B38"/>
    <w:multiLevelType w:val="hybridMultilevel"/>
    <w:tmpl w:val="85B4E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5"/>
  </w:num>
  <w:num w:numId="5">
    <w:abstractNumId w:val="12"/>
  </w:num>
  <w:num w:numId="6">
    <w:abstractNumId w:val="3"/>
  </w:num>
  <w:num w:numId="7">
    <w:abstractNumId w:val="6"/>
  </w:num>
  <w:num w:numId="8">
    <w:abstractNumId w:val="0"/>
  </w:num>
  <w:num w:numId="9">
    <w:abstractNumId w:val="13"/>
  </w:num>
  <w:num w:numId="10">
    <w:abstractNumId w:val="16"/>
  </w:num>
  <w:num w:numId="11">
    <w:abstractNumId w:val="10"/>
  </w:num>
  <w:num w:numId="12">
    <w:abstractNumId w:val="9"/>
  </w:num>
  <w:num w:numId="13">
    <w:abstractNumId w:val="5"/>
  </w:num>
  <w:num w:numId="14">
    <w:abstractNumId w:val="1"/>
  </w:num>
  <w:num w:numId="15">
    <w:abstractNumId w:val="4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1D"/>
    <w:rsid w:val="00086E46"/>
    <w:rsid w:val="000A4F96"/>
    <w:rsid w:val="000B3983"/>
    <w:rsid w:val="000C4959"/>
    <w:rsid w:val="000E4D28"/>
    <w:rsid w:val="00121F54"/>
    <w:rsid w:val="00167DCA"/>
    <w:rsid w:val="00175F4C"/>
    <w:rsid w:val="00212F3C"/>
    <w:rsid w:val="00256CE4"/>
    <w:rsid w:val="002801F0"/>
    <w:rsid w:val="002F76F6"/>
    <w:rsid w:val="0032446A"/>
    <w:rsid w:val="00424E8C"/>
    <w:rsid w:val="00476EF3"/>
    <w:rsid w:val="004C26BF"/>
    <w:rsid w:val="0052296D"/>
    <w:rsid w:val="0053162F"/>
    <w:rsid w:val="00541E4D"/>
    <w:rsid w:val="00595602"/>
    <w:rsid w:val="005B6D4F"/>
    <w:rsid w:val="005D4DF2"/>
    <w:rsid w:val="00617269"/>
    <w:rsid w:val="007418F3"/>
    <w:rsid w:val="007424E5"/>
    <w:rsid w:val="00754337"/>
    <w:rsid w:val="007E75D5"/>
    <w:rsid w:val="008344E5"/>
    <w:rsid w:val="008960E3"/>
    <w:rsid w:val="008B031D"/>
    <w:rsid w:val="009B4254"/>
    <w:rsid w:val="00A567D3"/>
    <w:rsid w:val="00AB4A13"/>
    <w:rsid w:val="00AD666A"/>
    <w:rsid w:val="00C32843"/>
    <w:rsid w:val="00C60E5D"/>
    <w:rsid w:val="00D92AF5"/>
    <w:rsid w:val="00E519D3"/>
    <w:rsid w:val="00EA700B"/>
    <w:rsid w:val="00EE43DA"/>
    <w:rsid w:val="00F66253"/>
    <w:rsid w:val="00F860B2"/>
    <w:rsid w:val="00FB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B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B03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31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31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3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31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31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21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B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B03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31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31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3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31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31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21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F745-4554-40B1-81FE-45D3C759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Landesbetrieb Wald und Holz NRW</Company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Marckmann, Carola</dc:creator>
  <cp:lastModifiedBy>user</cp:lastModifiedBy>
  <cp:revision>2</cp:revision>
  <dcterms:created xsi:type="dcterms:W3CDTF">2015-02-26T08:13:00Z</dcterms:created>
  <dcterms:modified xsi:type="dcterms:W3CDTF">2015-02-26T08:13:00Z</dcterms:modified>
</cp:coreProperties>
</file>